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BFE6E" w14:textId="77777777" w:rsidR="00322041" w:rsidRDefault="00322041" w:rsidP="00454F15">
      <w:pPr>
        <w:spacing w:line="360" w:lineRule="auto"/>
        <w:ind w:firstLine="709"/>
        <w:jc w:val="center"/>
        <w:rPr>
          <w:rFonts w:cstheme="minorHAnsi"/>
          <w:b/>
          <w:bCs/>
        </w:rPr>
      </w:pPr>
      <w:bookmarkStart w:id="0" w:name="_GoBack"/>
      <w:bookmarkEnd w:id="0"/>
    </w:p>
    <w:p w14:paraId="042B52F4" w14:textId="6F345D4B" w:rsidR="00746E2D" w:rsidRDefault="000F4D63" w:rsidP="00454F15">
      <w:pPr>
        <w:spacing w:line="360" w:lineRule="auto"/>
        <w:ind w:firstLine="709"/>
        <w:jc w:val="center"/>
        <w:rPr>
          <w:rFonts w:cstheme="minorHAnsi"/>
          <w:b/>
          <w:bCs/>
        </w:rPr>
      </w:pPr>
      <w:r w:rsidRPr="00454F15">
        <w:rPr>
          <w:rFonts w:cstheme="minorHAnsi"/>
          <w:b/>
          <w:bCs/>
        </w:rPr>
        <w:t>FORMACIÓNS PARA DESEMPREGADOS ASPASIA 2025</w:t>
      </w:r>
    </w:p>
    <w:p w14:paraId="07E1A47A" w14:textId="6575B1D6" w:rsidR="00322041" w:rsidRPr="00454F15" w:rsidRDefault="00322041" w:rsidP="00454F15">
      <w:pPr>
        <w:spacing w:line="360" w:lineRule="auto"/>
        <w:ind w:firstLine="709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(100% subvencionadas con prácticas en empresas)</w:t>
      </w:r>
    </w:p>
    <w:p w14:paraId="0C620E31" w14:textId="77777777" w:rsidR="000F4D63" w:rsidRPr="00454F15" w:rsidRDefault="000F4D63" w:rsidP="00454F15">
      <w:pPr>
        <w:spacing w:line="360" w:lineRule="auto"/>
        <w:ind w:firstLine="709"/>
        <w:jc w:val="both"/>
        <w:rPr>
          <w:rFonts w:cstheme="minorHAnsi"/>
        </w:rPr>
      </w:pPr>
    </w:p>
    <w:p w14:paraId="71B6AE26" w14:textId="77777777" w:rsidR="00322041" w:rsidRDefault="000F4D63" w:rsidP="00322041">
      <w:pPr>
        <w:spacing w:line="360" w:lineRule="auto"/>
        <w:ind w:firstLine="709"/>
        <w:rPr>
          <w:rFonts w:cstheme="minorHAnsi"/>
        </w:rPr>
      </w:pPr>
      <w:r w:rsidRPr="00454F15">
        <w:rPr>
          <w:rFonts w:cstheme="minorHAnsi"/>
        </w:rPr>
        <w:t>LUGAR</w:t>
      </w:r>
      <w:r w:rsidR="00454F15">
        <w:rPr>
          <w:rFonts w:cstheme="minorHAnsi"/>
        </w:rPr>
        <w:t xml:space="preserve"> DE IMPARTICIÓN</w:t>
      </w:r>
      <w:r w:rsidRPr="00454F15">
        <w:rPr>
          <w:rFonts w:cstheme="minorHAnsi"/>
        </w:rPr>
        <w:t>: SEI SAN NARCISO (CHAN DO MONTE, 27 – 36900 MARÍN)</w:t>
      </w:r>
    </w:p>
    <w:p w14:paraId="5A472DF6" w14:textId="3D4741DE" w:rsidR="00333450" w:rsidRPr="00322041" w:rsidRDefault="00454F15" w:rsidP="00322041">
      <w:pPr>
        <w:spacing w:line="360" w:lineRule="auto"/>
        <w:ind w:firstLine="709"/>
        <w:rPr>
          <w:rFonts w:cstheme="minorHAnsi"/>
        </w:rPr>
      </w:pPr>
      <w:r>
        <w:rPr>
          <w:rFonts w:cstheme="minorHAnsi"/>
        </w:rPr>
        <w:t>INFORMACIÓN EN</w:t>
      </w:r>
      <w:r w:rsidR="00333450" w:rsidRPr="00454F15">
        <w:rPr>
          <w:rFonts w:cstheme="minorHAnsi"/>
        </w:rPr>
        <w:t xml:space="preserve">: </w:t>
      </w:r>
      <w:r w:rsidR="00333450" w:rsidRPr="00454F15">
        <w:rPr>
          <w:rStyle w:val="oypena"/>
          <w:rFonts w:cstheme="minorHAnsi"/>
          <w:b/>
          <w:bCs/>
          <w:color w:val="000000"/>
        </w:rPr>
        <w:t>Tel 621235468</w:t>
      </w:r>
      <w:r w:rsidR="00333450" w:rsidRPr="00454F15">
        <w:rPr>
          <w:rFonts w:cstheme="minorHAnsi"/>
          <w:color w:val="000000"/>
        </w:rPr>
        <w:t xml:space="preserve"> correo: </w:t>
      </w:r>
      <w:r w:rsidR="00333450" w:rsidRPr="00454F15">
        <w:rPr>
          <w:rStyle w:val="oypena"/>
          <w:rFonts w:cstheme="minorHAnsi"/>
          <w:b/>
          <w:bCs/>
          <w:color w:val="000000"/>
        </w:rPr>
        <w:t>amelia.andrade@grupoaspasia.com</w:t>
      </w:r>
    </w:p>
    <w:p w14:paraId="463CEB11" w14:textId="77777777" w:rsidR="00322041" w:rsidRDefault="00322041" w:rsidP="00454F15">
      <w:pPr>
        <w:pStyle w:val="cvgsua"/>
        <w:spacing w:line="360" w:lineRule="auto"/>
        <w:jc w:val="both"/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889128" w14:textId="6A2FC8F2" w:rsidR="000F4D63" w:rsidRPr="00454F15" w:rsidRDefault="000F4D63" w:rsidP="00454F15">
      <w:pPr>
        <w:pStyle w:val="cvgsua"/>
        <w:spacing w:line="360" w:lineRule="auto"/>
        <w:jc w:val="both"/>
        <w:rPr>
          <w:rStyle w:val="oypena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32"/>
          <w:szCs w:val="32"/>
        </w:rPr>
        <w:t>COMM0112 XESTIÓN DE MARKETING E COMUNICACIÓN</w:t>
      </w:r>
    </w:p>
    <w:p w14:paraId="2549655C" w14:textId="77777777" w:rsidR="000F4D63" w:rsidRPr="000F4D63" w:rsidRDefault="000F4D63" w:rsidP="00322041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color w:val="000000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Aprenderás habilidades </w:t>
      </w:r>
      <w:proofErr w:type="spellStart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moi</w:t>
      </w:r>
      <w:proofErr w:type="spellEnd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 útiles para </w:t>
      </w:r>
      <w:proofErr w:type="spellStart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traballar</w:t>
      </w:r>
      <w:proofErr w:type="spellEnd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 en empresas, pero que </w:t>
      </w:r>
      <w:proofErr w:type="spellStart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tamén</w:t>
      </w:r>
      <w:proofErr w:type="spellEnd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 te preparan para emprender os </w:t>
      </w:r>
      <w:proofErr w:type="spellStart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teus</w:t>
      </w:r>
      <w:proofErr w:type="spellEnd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 propios </w:t>
      </w:r>
      <w:proofErr w:type="spellStart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proxectos</w:t>
      </w:r>
      <w:proofErr w:type="spellEnd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.</w:t>
      </w:r>
    </w:p>
    <w:p w14:paraId="0BC24B6C" w14:textId="77777777" w:rsidR="000F4D63" w:rsidRPr="000F4D63" w:rsidRDefault="000F4D63" w:rsidP="00322041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color w:val="000000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Aprenderás competencias prácticas e especializadas do mundo do marketing digital e das redes sociales:</w:t>
      </w:r>
    </w:p>
    <w:p w14:paraId="37D42F46" w14:textId="77777777" w:rsidR="000F4D63" w:rsidRPr="000F4D63" w:rsidRDefault="000F4D63" w:rsidP="00454F1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Deseño e implementación de planes de marketing efectivos.</w:t>
      </w:r>
    </w:p>
    <w:p w14:paraId="62265D61" w14:textId="77777777" w:rsidR="000F4D63" w:rsidRPr="000F4D63" w:rsidRDefault="000F4D63" w:rsidP="00454F1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Organización de eventos e campañas publicitarias.</w:t>
      </w:r>
    </w:p>
    <w:p w14:paraId="74D940FB" w14:textId="77777777" w:rsidR="000F4D63" w:rsidRPr="000F4D63" w:rsidRDefault="000F4D63" w:rsidP="00454F1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Creación de materiales gráficos e </w:t>
      </w:r>
      <w:proofErr w:type="spellStart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xestión</w:t>
      </w:r>
      <w:proofErr w:type="spellEnd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 de contenidos web.</w:t>
      </w:r>
    </w:p>
    <w:p w14:paraId="4D9EC8DB" w14:textId="77777777" w:rsidR="000F4D63" w:rsidRPr="000F4D63" w:rsidRDefault="000F4D63" w:rsidP="00454F1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Uso de </w:t>
      </w:r>
      <w:proofErr w:type="spellStart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ferramentas</w:t>
      </w:r>
      <w:proofErr w:type="spellEnd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 xml:space="preserve"> modernas para analizar datos de mercados e optimizar </w:t>
      </w:r>
      <w:proofErr w:type="spellStart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estratexias</w:t>
      </w:r>
      <w:proofErr w:type="spellEnd"/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.</w:t>
      </w:r>
    </w:p>
    <w:p w14:paraId="5F8C5425" w14:textId="77777777" w:rsidR="000F4D63" w:rsidRPr="00454F15" w:rsidRDefault="000F4D63" w:rsidP="00454F1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Comunicación fluida en inglés en contextos comerciales.</w:t>
      </w:r>
    </w:p>
    <w:p w14:paraId="1216B24D" w14:textId="77777777" w:rsidR="00454F15" w:rsidRPr="00454F15" w:rsidRDefault="00454F15" w:rsidP="00454F1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454F15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PODERÁS TRABALLAR COMO:</w:t>
      </w:r>
    </w:p>
    <w:p w14:paraId="6C6AA69E" w14:textId="77777777" w:rsidR="00454F15" w:rsidRDefault="000F4D63" w:rsidP="00454F1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Técnico/a en </w:t>
      </w:r>
      <w:proofErr w:type="spellStart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publicidade</w:t>
      </w:r>
      <w:proofErr w:type="spellEnd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e RRPP</w:t>
      </w:r>
    </w:p>
    <w:p w14:paraId="3B80FB6E" w14:textId="268C38C5" w:rsidR="000F4D63" w:rsidRPr="000F4D63" w:rsidRDefault="000F4D63" w:rsidP="00454F1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Técnico/a medios de comunicación</w:t>
      </w:r>
    </w:p>
    <w:p w14:paraId="5E3A889F" w14:textId="77777777" w:rsidR="000F4D63" w:rsidRPr="000F4D63" w:rsidRDefault="000F4D63" w:rsidP="00454F1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Técnico/a en organización de </w:t>
      </w:r>
      <w:proofErr w:type="spellStart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feiras</w:t>
      </w:r>
      <w:proofErr w:type="spellEnd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e eventos</w:t>
      </w:r>
    </w:p>
    <w:p w14:paraId="0698178D" w14:textId="77777777" w:rsidR="000F4D63" w:rsidRPr="000F4D63" w:rsidRDefault="000F4D63" w:rsidP="00454F1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Organizador/a de eventos de marketing e comunicación</w:t>
      </w:r>
    </w:p>
    <w:p w14:paraId="13CC4342" w14:textId="77777777" w:rsidR="000F4D63" w:rsidRPr="000F4D63" w:rsidRDefault="000F4D63" w:rsidP="00454F1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Asistente virtual e marketing </w:t>
      </w:r>
      <w:proofErr w:type="spellStart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dixital</w:t>
      </w:r>
      <w:proofErr w:type="spellEnd"/>
    </w:p>
    <w:p w14:paraId="1E3CF5F3" w14:textId="77777777" w:rsidR="000F4D63" w:rsidRPr="000F4D63" w:rsidRDefault="000F4D63" w:rsidP="00454F1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Técnico/a en Marketing</w:t>
      </w:r>
    </w:p>
    <w:p w14:paraId="23B41CE2" w14:textId="77777777" w:rsidR="000F4D63" w:rsidRPr="00454F15" w:rsidRDefault="000F4D63" w:rsidP="00454F1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Auxiliar de medios en empresas de publicidad </w:t>
      </w:r>
    </w:p>
    <w:p w14:paraId="2855DB36" w14:textId="77777777" w:rsidR="000F4D63" w:rsidRPr="000F4D63" w:rsidRDefault="000F4D63" w:rsidP="00454F15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</w:p>
    <w:p w14:paraId="66A5CE55" w14:textId="77777777" w:rsidR="00322041" w:rsidRDefault="00322041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cstheme="minorHAnsi"/>
          <w:b/>
          <w:bCs/>
          <w:color w:val="000000"/>
          <w:sz w:val="32"/>
          <w:szCs w:val="32"/>
        </w:rPr>
      </w:pPr>
    </w:p>
    <w:p w14:paraId="39E531A1" w14:textId="2BF16469" w:rsidR="000F4D63" w:rsidRPr="00454F15" w:rsidRDefault="000F4D63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cstheme="minorHAnsi"/>
          <w:b/>
          <w:bCs/>
          <w:color w:val="000000"/>
          <w:sz w:val="32"/>
          <w:szCs w:val="32"/>
        </w:rPr>
      </w:pPr>
      <w:r w:rsidRPr="00454F15">
        <w:rPr>
          <w:rStyle w:val="oypena"/>
          <w:rFonts w:cstheme="minorHAnsi"/>
          <w:b/>
          <w:bCs/>
          <w:color w:val="000000"/>
          <w:sz w:val="32"/>
          <w:szCs w:val="32"/>
        </w:rPr>
        <w:t>IFCD0210 DESENVOLVEMENTO DE APLICACIÓNS CON TECNOLOXÍAS WEB</w:t>
      </w:r>
    </w:p>
    <w:p w14:paraId="7AA0E40E" w14:textId="77777777" w:rsidR="000F4D63" w:rsidRPr="00454F15" w:rsidRDefault="000F4D63" w:rsidP="00454F15">
      <w:pPr>
        <w:pStyle w:val="cvgsua"/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Aprenderás a programar, tanto a parte do cliente como a do servidor. </w:t>
      </w:r>
    </w:p>
    <w:p w14:paraId="0959DC0F" w14:textId="77777777" w:rsidR="000F4D63" w:rsidRPr="00454F15" w:rsidRDefault="000F4D63" w:rsidP="00454F15">
      <w:pPr>
        <w:pStyle w:val="cvgsua"/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Este curso ten alta demanda laboral porque as empresas buscan expertos en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desenvolvemento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web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co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auxe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transformación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dixital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75BDF60" w14:textId="77777777" w:rsidR="000F4D63" w:rsidRPr="00454F15" w:rsidRDefault="000F4D63" w:rsidP="00454F15">
      <w:pPr>
        <w:pStyle w:val="cvgsua"/>
        <w:spacing w:line="360" w:lineRule="auto"/>
        <w:ind w:firstLine="709"/>
        <w:jc w:val="both"/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É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unha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formación oficial de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calidade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con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só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590 horas (incluidas prácticas),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poderás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iniciar rápidamente a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túa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carreira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profesional.</w:t>
      </w:r>
    </w:p>
    <w:p w14:paraId="65284192" w14:textId="4510E11B" w:rsidR="000F4D63" w:rsidRPr="00454F15" w:rsidRDefault="000F4D63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</w:pPr>
      <w:r w:rsidRPr="00454F15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PODERÁS TRABALLAR COMO:</w:t>
      </w:r>
    </w:p>
    <w:p w14:paraId="4FD206F5" w14:textId="77777777" w:rsidR="000F4D63" w:rsidRPr="000F4D63" w:rsidRDefault="000F4D63" w:rsidP="00454F15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Programador/a de </w:t>
      </w:r>
      <w:proofErr w:type="spellStart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aplicacións</w:t>
      </w:r>
      <w:proofErr w:type="spellEnd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informáticas.</w:t>
      </w:r>
    </w:p>
    <w:p w14:paraId="4761B6E7" w14:textId="77777777" w:rsidR="000F4D63" w:rsidRPr="000F4D63" w:rsidRDefault="000F4D63" w:rsidP="00454F15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Programador/a web </w:t>
      </w:r>
      <w:proofErr w:type="spellStart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ou</w:t>
      </w:r>
      <w:proofErr w:type="spellEnd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multimedia.</w:t>
      </w:r>
    </w:p>
    <w:p w14:paraId="54314644" w14:textId="6011F503" w:rsidR="00333450" w:rsidRPr="00322041" w:rsidRDefault="000F4D63" w:rsidP="00322041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Style w:val="oypena"/>
          <w:rFonts w:eastAsia="Times New Roman" w:cstheme="minorHAnsi"/>
          <w:kern w:val="0"/>
          <w:lang w:eastAsia="es-ES"/>
          <w14:ligatures w14:val="none"/>
        </w:rPr>
      </w:pPr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Especialista en </w:t>
      </w:r>
      <w:proofErr w:type="spellStart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desenvolvemento</w:t>
      </w:r>
      <w:proofErr w:type="spellEnd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de </w:t>
      </w:r>
      <w:proofErr w:type="spellStart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>aplicacións</w:t>
      </w:r>
      <w:proofErr w:type="spellEnd"/>
      <w:r w:rsidRPr="000F4D63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distribuidas.</w:t>
      </w:r>
    </w:p>
    <w:p w14:paraId="12070D6E" w14:textId="77777777" w:rsidR="00333450" w:rsidRPr="00454F15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cstheme="minorHAnsi"/>
          <w:b/>
          <w:bCs/>
          <w:color w:val="000000"/>
        </w:rPr>
      </w:pPr>
    </w:p>
    <w:p w14:paraId="38231375" w14:textId="01616FB4" w:rsidR="00333450" w:rsidRPr="00454F15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cstheme="minorHAnsi"/>
          <w:b/>
          <w:bCs/>
          <w:color w:val="000000"/>
          <w:sz w:val="32"/>
          <w:szCs w:val="32"/>
        </w:rPr>
      </w:pPr>
      <w:r w:rsidRPr="00454F15">
        <w:rPr>
          <w:rStyle w:val="oypena"/>
          <w:rFonts w:cstheme="minorHAnsi"/>
          <w:b/>
          <w:bCs/>
          <w:color w:val="000000"/>
          <w:sz w:val="32"/>
          <w:szCs w:val="32"/>
        </w:rPr>
        <w:t>SSCB0211 DIRECCIÓN E COORDINACIÓN DE ACTIVIDADES DE TEMPO LIBRE INFANTIL E XUVENIL</w:t>
      </w:r>
    </w:p>
    <w:p w14:paraId="4EF6CF2A" w14:textId="77777777" w:rsidR="00333450" w:rsidRPr="00454F15" w:rsidRDefault="00333450" w:rsidP="00454F15">
      <w:pPr>
        <w:pStyle w:val="cvgsua"/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Aprenderás a liderar e coordinar equipos en actividades educativas e recreativas, tanto en entornos urbanos como na naturaleza. </w:t>
      </w:r>
    </w:p>
    <w:p w14:paraId="378535F0" w14:textId="36108495" w:rsidR="00333450" w:rsidRPr="00454F15" w:rsidRDefault="00333450" w:rsidP="00454F15">
      <w:pPr>
        <w:pStyle w:val="cvgsua"/>
        <w:spacing w:line="360" w:lineRule="auto"/>
        <w:ind w:firstLine="709"/>
        <w:jc w:val="both"/>
        <w:rPr>
          <w:rStyle w:val="oypena"/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Poderás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desenvolver os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teus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propios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proxectos</w:t>
      </w:r>
      <w:proofErr w:type="spellEnd"/>
    </w:p>
    <w:p w14:paraId="6332B2A7" w14:textId="77777777" w:rsidR="00333450" w:rsidRPr="00454F15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</w:pPr>
      <w:r w:rsidRPr="00454F15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PODERÁS TRABALLAR COMO:</w:t>
      </w:r>
    </w:p>
    <w:p w14:paraId="0F7708C9" w14:textId="77777777" w:rsidR="00333450" w:rsidRPr="00333450" w:rsidRDefault="00333450" w:rsidP="00454F1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Coordinador/a de tempo libre educativo infantil e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xuvenil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.</w:t>
      </w:r>
    </w:p>
    <w:p w14:paraId="6498C655" w14:textId="77777777" w:rsidR="00333450" w:rsidRPr="00333450" w:rsidRDefault="00333450" w:rsidP="00454F1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Director/a de campamentos,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granxas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-escuelas, albergues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ou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casas de colonias.</w:t>
      </w:r>
    </w:p>
    <w:p w14:paraId="53FD9760" w14:textId="77777777" w:rsidR="00333450" w:rsidRPr="00333450" w:rsidRDefault="00333450" w:rsidP="00454F1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Responsable de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proxectos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educativos de tempo libre en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Concellos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, ONG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ou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empresas privadas.</w:t>
      </w:r>
    </w:p>
    <w:p w14:paraId="42A51850" w14:textId="77777777" w:rsidR="00333450" w:rsidRPr="00333450" w:rsidRDefault="00333450" w:rsidP="00454F1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lastRenderedPageBreak/>
        <w:t xml:space="preserve">Coordinador/a de actividades extraescolares e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paracurriculares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en centros educativos.</w:t>
      </w:r>
    </w:p>
    <w:p w14:paraId="52A2981E" w14:textId="77777777" w:rsidR="00333450" w:rsidRPr="00333450" w:rsidRDefault="00333450" w:rsidP="00454F1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Especialista en animación sociocultural e recreativa en entidades culturales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ou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turísticas.</w:t>
      </w:r>
    </w:p>
    <w:p w14:paraId="029C6C66" w14:textId="77777777" w:rsidR="00333450" w:rsidRPr="00454F15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cstheme="minorHAnsi"/>
          <w:b/>
          <w:bCs/>
          <w:color w:val="000000"/>
        </w:rPr>
      </w:pPr>
    </w:p>
    <w:p w14:paraId="32AE48FC" w14:textId="3F503209" w:rsidR="00333450" w:rsidRPr="00454F15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cstheme="minorHAnsi"/>
          <w:b/>
          <w:bCs/>
          <w:color w:val="000000"/>
          <w:sz w:val="32"/>
          <w:szCs w:val="32"/>
        </w:rPr>
      </w:pPr>
      <w:r w:rsidRPr="00454F15">
        <w:rPr>
          <w:rStyle w:val="oypena"/>
          <w:rFonts w:cstheme="minorHAnsi"/>
          <w:b/>
          <w:bCs/>
          <w:color w:val="000000"/>
          <w:sz w:val="32"/>
          <w:szCs w:val="32"/>
        </w:rPr>
        <w:t>COMT0411 XESTIÓN COMERCIAL DE VENDAS</w:t>
      </w:r>
    </w:p>
    <w:p w14:paraId="00564E12" w14:textId="77777777" w:rsidR="00333450" w:rsidRPr="00454F15" w:rsidRDefault="00333450" w:rsidP="00454F15">
      <w:pPr>
        <w:pStyle w:val="cvgsua"/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Aprenderás cómo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verder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no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século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XXI, cómo organizar, realizar e controlar as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operacións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comerciais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tanto en contacto directo cos clientes como a través das novas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tecnoloxías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información, usando o inglés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nas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actividades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comerciais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cando sexa necesario.</w:t>
      </w:r>
    </w:p>
    <w:p w14:paraId="09FDCBC1" w14:textId="77777777" w:rsidR="00333450" w:rsidRPr="00454F15" w:rsidRDefault="00333450" w:rsidP="00454F15">
      <w:pPr>
        <w:pStyle w:val="cvgsua"/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Coas competencias adquiridas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tamén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poderás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desenvolver os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teus</w:t>
      </w:r>
      <w:proofErr w:type="spellEnd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propios </w:t>
      </w:r>
      <w:proofErr w:type="spellStart"/>
      <w:r w:rsidRPr="00454F15"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  <w:t>proxectos</w:t>
      </w:r>
      <w:proofErr w:type="spellEnd"/>
    </w:p>
    <w:p w14:paraId="0F56E466" w14:textId="77777777" w:rsidR="00333450" w:rsidRPr="00454F15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</w:pPr>
      <w:r w:rsidRPr="00454F15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PODERÁS TRABALLAR COMO:</w:t>
      </w:r>
    </w:p>
    <w:p w14:paraId="326DD34E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Vendedor/a técnico/a</w:t>
      </w:r>
    </w:p>
    <w:p w14:paraId="3A5025B6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Agente comercial</w:t>
      </w:r>
    </w:p>
    <w:p w14:paraId="2FC390CF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Delegado/a comercial</w:t>
      </w:r>
    </w:p>
    <w:p w14:paraId="7C9718EE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Representante de comercio</w:t>
      </w:r>
    </w:p>
    <w:p w14:paraId="4BA46A75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Encargado/a de tienda</w:t>
      </w:r>
    </w:p>
    <w:p w14:paraId="7D94D80D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Jefe/a de ventas</w:t>
      </w:r>
    </w:p>
    <w:p w14:paraId="52316AD9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Coordinador/a de comerciales</w:t>
      </w:r>
    </w:p>
    <w:p w14:paraId="4CDCF80C" w14:textId="77777777" w:rsidR="00333450" w:rsidRPr="00454F15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Supervisor/a de telemarketing</w:t>
      </w:r>
    </w:p>
    <w:p w14:paraId="1CF2304F" w14:textId="77777777" w:rsidR="00454F15" w:rsidRDefault="00454F15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cstheme="minorHAnsi"/>
          <w:b/>
          <w:bCs/>
          <w:color w:val="000000"/>
          <w:sz w:val="32"/>
          <w:szCs w:val="32"/>
        </w:rPr>
      </w:pPr>
    </w:p>
    <w:p w14:paraId="474A0F94" w14:textId="6D5CD206" w:rsidR="00333450" w:rsidRPr="00454F15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Style w:val="oypena"/>
          <w:rFonts w:cstheme="minorHAnsi"/>
          <w:b/>
          <w:bCs/>
          <w:color w:val="000000"/>
          <w:sz w:val="32"/>
          <w:szCs w:val="32"/>
        </w:rPr>
      </w:pPr>
      <w:r w:rsidRPr="00454F15">
        <w:rPr>
          <w:rStyle w:val="oypena"/>
          <w:rFonts w:cstheme="minorHAnsi"/>
          <w:b/>
          <w:bCs/>
          <w:color w:val="000000"/>
          <w:sz w:val="32"/>
          <w:szCs w:val="32"/>
        </w:rPr>
        <w:t>IFCT0109 SEGURIDAD INFORMÁTICA</w:t>
      </w:r>
    </w:p>
    <w:p w14:paraId="623B4F5D" w14:textId="5E74F0E3" w:rsidR="00333450" w:rsidRPr="00333450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454F15">
        <w:rPr>
          <w:rStyle w:val="oypena"/>
          <w:rFonts w:cstheme="minorHAnsi"/>
          <w:b/>
          <w:bCs/>
          <w:color w:val="000000"/>
        </w:rPr>
        <w:t xml:space="preserve">Formación completa que te prepara para una </w:t>
      </w:r>
      <w:proofErr w:type="spellStart"/>
      <w:r w:rsidRPr="00454F15">
        <w:rPr>
          <w:rStyle w:val="oypena"/>
          <w:rFonts w:cstheme="minorHAnsi"/>
          <w:b/>
          <w:bCs/>
          <w:color w:val="000000"/>
        </w:rPr>
        <w:t>variedade</w:t>
      </w:r>
      <w:proofErr w:type="spellEnd"/>
      <w:r w:rsidRPr="00454F15">
        <w:rPr>
          <w:rStyle w:val="oypena"/>
          <w:rFonts w:cstheme="minorHAnsi"/>
          <w:b/>
          <w:bCs/>
          <w:color w:val="000000"/>
        </w:rPr>
        <w:t xml:space="preserve"> de </w:t>
      </w:r>
      <w:proofErr w:type="spellStart"/>
      <w:r w:rsidRPr="00454F15">
        <w:rPr>
          <w:rStyle w:val="oypena"/>
          <w:rFonts w:cstheme="minorHAnsi"/>
          <w:b/>
          <w:bCs/>
          <w:color w:val="000000"/>
        </w:rPr>
        <w:t>postos</w:t>
      </w:r>
      <w:proofErr w:type="spellEnd"/>
      <w:r w:rsidRPr="00454F15">
        <w:rPr>
          <w:rStyle w:val="oypena"/>
          <w:rFonts w:cstheme="minorHAnsi"/>
          <w:b/>
          <w:bCs/>
          <w:color w:val="000000"/>
        </w:rPr>
        <w:t xml:space="preserve"> no ámbito da </w:t>
      </w:r>
      <w:proofErr w:type="spellStart"/>
      <w:r w:rsidRPr="00454F15">
        <w:rPr>
          <w:rStyle w:val="oypena"/>
          <w:rFonts w:cstheme="minorHAnsi"/>
          <w:b/>
          <w:bCs/>
          <w:color w:val="000000"/>
        </w:rPr>
        <w:t>ciberseguridade</w:t>
      </w:r>
      <w:proofErr w:type="spellEnd"/>
      <w:r w:rsidRPr="00454F15">
        <w:rPr>
          <w:rStyle w:val="oypena"/>
          <w:rFonts w:cstheme="minorHAnsi"/>
          <w:b/>
          <w:bCs/>
          <w:color w:val="000000"/>
        </w:rPr>
        <w:t xml:space="preserve"> e da informática.</w:t>
      </w:r>
    </w:p>
    <w:p w14:paraId="17148144" w14:textId="77777777" w:rsidR="00333450" w:rsidRPr="00454F15" w:rsidRDefault="00333450" w:rsidP="00454F15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Style w:val="oypena"/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</w:pPr>
      <w:r w:rsidRPr="00454F15">
        <w:rPr>
          <w:rFonts w:eastAsia="Times New Roman" w:cstheme="minorHAnsi"/>
          <w:b/>
          <w:bCs/>
          <w:color w:val="000000"/>
          <w:kern w:val="0"/>
          <w:lang w:eastAsia="es-ES"/>
          <w14:ligatures w14:val="none"/>
        </w:rPr>
        <w:t>PODERÁS TRABALLAR COMO:</w:t>
      </w:r>
    </w:p>
    <w:p w14:paraId="0830866C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Técnico en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Seguridade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Informática</w:t>
      </w:r>
    </w:p>
    <w:p w14:paraId="48A186F8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Analista de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Seguridade</w:t>
      </w:r>
      <w:proofErr w:type="spellEnd"/>
    </w:p>
    <w:p w14:paraId="77C3B899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lastRenderedPageBreak/>
        <w:t>Administrador de Sistemas</w:t>
      </w:r>
    </w:p>
    <w:p w14:paraId="2A8DC3FD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Consultor de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Seguridade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Informática</w:t>
      </w:r>
    </w:p>
    <w:p w14:paraId="1BA484DF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Especialista en Redes e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Seguridade</w:t>
      </w:r>
      <w:proofErr w:type="spellEnd"/>
    </w:p>
    <w:p w14:paraId="118A2F30" w14:textId="77777777" w:rsidR="00333450" w:rsidRPr="00333450" w:rsidRDefault="00333450" w:rsidP="00454F1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Auditor de </w:t>
      </w:r>
      <w:proofErr w:type="spellStart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>Seguridade</w:t>
      </w:r>
      <w:proofErr w:type="spellEnd"/>
      <w:r w:rsidRPr="00333450">
        <w:rPr>
          <w:rFonts w:eastAsia="Times New Roman" w:cstheme="minorHAnsi"/>
          <w:color w:val="000000"/>
          <w:kern w:val="0"/>
          <w:lang w:eastAsia="es-ES"/>
          <w14:ligatures w14:val="none"/>
        </w:rPr>
        <w:t xml:space="preserve"> Informática</w:t>
      </w:r>
    </w:p>
    <w:p w14:paraId="6CA6351B" w14:textId="77777777" w:rsidR="00333450" w:rsidRPr="000F4D63" w:rsidRDefault="00333450" w:rsidP="00454F15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</w:p>
    <w:p w14:paraId="14BE94D7" w14:textId="77777777" w:rsidR="000F4D63" w:rsidRPr="00454F15" w:rsidRDefault="000F4D63" w:rsidP="00454F15">
      <w:pPr>
        <w:pStyle w:val="cvgsua"/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F8F2C8" w14:textId="77777777" w:rsidR="000F4D63" w:rsidRPr="000F4D63" w:rsidRDefault="000F4D63" w:rsidP="00454F15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kern w:val="0"/>
          <w:lang w:eastAsia="es-ES"/>
          <w14:ligatures w14:val="none"/>
        </w:rPr>
      </w:pPr>
    </w:p>
    <w:p w14:paraId="3CFC93DB" w14:textId="77777777" w:rsidR="000F4D63" w:rsidRPr="00454F15" w:rsidRDefault="000F4D63" w:rsidP="00454F15">
      <w:pPr>
        <w:pStyle w:val="cvgsua"/>
        <w:spacing w:line="360" w:lineRule="auto"/>
        <w:ind w:firstLine="709"/>
        <w:jc w:val="both"/>
        <w:rPr>
          <w:rStyle w:val="oypena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C4DE7E9" w14:textId="77777777" w:rsidR="000F4D63" w:rsidRPr="00454F15" w:rsidRDefault="000F4D63" w:rsidP="00454F15">
      <w:pPr>
        <w:spacing w:line="360" w:lineRule="auto"/>
        <w:ind w:firstLine="709"/>
        <w:jc w:val="both"/>
        <w:rPr>
          <w:rFonts w:cstheme="minorHAnsi"/>
        </w:rPr>
      </w:pPr>
    </w:p>
    <w:p w14:paraId="3E4A51BB" w14:textId="77777777" w:rsidR="000F4D63" w:rsidRPr="00454F15" w:rsidRDefault="000F4D63" w:rsidP="00454F15">
      <w:pPr>
        <w:spacing w:line="360" w:lineRule="auto"/>
        <w:ind w:firstLine="709"/>
        <w:jc w:val="both"/>
        <w:rPr>
          <w:rFonts w:cstheme="minorHAnsi"/>
        </w:rPr>
      </w:pPr>
    </w:p>
    <w:sectPr w:rsidR="000F4D63" w:rsidRPr="00454F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0F42" w14:textId="77777777" w:rsidR="00975590" w:rsidRDefault="00975590" w:rsidP="00454F15">
      <w:pPr>
        <w:spacing w:after="0" w:line="240" w:lineRule="auto"/>
      </w:pPr>
      <w:r>
        <w:separator/>
      </w:r>
    </w:p>
  </w:endnote>
  <w:endnote w:type="continuationSeparator" w:id="0">
    <w:p w14:paraId="7E880D13" w14:textId="77777777" w:rsidR="00975590" w:rsidRDefault="00975590" w:rsidP="0045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83D1F" w14:textId="77777777" w:rsidR="00975590" w:rsidRDefault="00975590" w:rsidP="00454F15">
      <w:pPr>
        <w:spacing w:after="0" w:line="240" w:lineRule="auto"/>
      </w:pPr>
      <w:r>
        <w:separator/>
      </w:r>
    </w:p>
  </w:footnote>
  <w:footnote w:type="continuationSeparator" w:id="0">
    <w:p w14:paraId="6004D801" w14:textId="77777777" w:rsidR="00975590" w:rsidRDefault="00975590" w:rsidP="0045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B716" w14:textId="3B89E47D" w:rsidR="00454F15" w:rsidRDefault="00322041">
    <w:pPr>
      <w:pStyle w:val="Encabezado"/>
    </w:pPr>
    <w:r>
      <w:rPr>
        <w:noProof/>
        <w:lang w:eastAsia="es-ES"/>
      </w:rPr>
      <w:drawing>
        <wp:inline distT="0" distB="0" distL="0" distR="0" wp14:anchorId="340F71A4" wp14:editId="02A03548">
          <wp:extent cx="5400040" cy="447675"/>
          <wp:effectExtent l="0" t="0" r="0" b="9525"/>
          <wp:docPr id="4119014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01487" name="Imagen 411901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265D"/>
    <w:multiLevelType w:val="multilevel"/>
    <w:tmpl w:val="D4C4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82F4B"/>
    <w:multiLevelType w:val="multilevel"/>
    <w:tmpl w:val="3460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90817"/>
    <w:multiLevelType w:val="multilevel"/>
    <w:tmpl w:val="084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750FE"/>
    <w:multiLevelType w:val="multilevel"/>
    <w:tmpl w:val="E38C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D3885"/>
    <w:multiLevelType w:val="multilevel"/>
    <w:tmpl w:val="236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220F3"/>
    <w:multiLevelType w:val="multilevel"/>
    <w:tmpl w:val="6A0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23"/>
    <w:rsid w:val="000F4D63"/>
    <w:rsid w:val="00193A23"/>
    <w:rsid w:val="00322041"/>
    <w:rsid w:val="00333450"/>
    <w:rsid w:val="00454F15"/>
    <w:rsid w:val="0048480F"/>
    <w:rsid w:val="00746E2D"/>
    <w:rsid w:val="00890FFB"/>
    <w:rsid w:val="00975590"/>
    <w:rsid w:val="00E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48CE6"/>
  <w15:chartTrackingRefBased/>
  <w15:docId w15:val="{7F69E755-3374-4EAF-AB3F-C12D9789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0F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oypena">
    <w:name w:val="oypena"/>
    <w:basedOn w:val="Fuentedeprrafopredeter"/>
    <w:rsid w:val="000F4D63"/>
  </w:style>
  <w:style w:type="paragraph" w:styleId="Prrafodelista">
    <w:name w:val="List Paragraph"/>
    <w:basedOn w:val="Normal"/>
    <w:uiPriority w:val="34"/>
    <w:qFormat/>
    <w:rsid w:val="00333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4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F15"/>
  </w:style>
  <w:style w:type="paragraph" w:styleId="Piedepgina">
    <w:name w:val="footer"/>
    <w:basedOn w:val="Normal"/>
    <w:link w:val="PiedepginaCar"/>
    <w:uiPriority w:val="99"/>
    <w:unhideWhenUsed/>
    <w:rsid w:val="00454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Amelia de Andrade Martins</dc:creator>
  <cp:keywords/>
  <dc:description/>
  <cp:lastModifiedBy>Usuario</cp:lastModifiedBy>
  <cp:revision>2</cp:revision>
  <dcterms:created xsi:type="dcterms:W3CDTF">2025-01-21T08:12:00Z</dcterms:created>
  <dcterms:modified xsi:type="dcterms:W3CDTF">2025-01-21T08:12:00Z</dcterms:modified>
</cp:coreProperties>
</file>